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56DF" w14:textId="77777777" w:rsidR="004450F3" w:rsidRDefault="004450F3" w:rsidP="0044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14:paraId="352D88D9" w14:textId="77777777" w:rsidR="004450F3" w:rsidRDefault="004450F3" w:rsidP="00445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7AC86" w14:textId="77777777" w:rsidR="004450F3" w:rsidRDefault="004450F3" w:rsidP="0044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  <w:t>и заполнения соответствующей формы справки (далее – Методические рекомендации, сведения соответственно), размещения их на официальном сайте Минтруда России.</w:t>
      </w:r>
    </w:p>
    <w:p w14:paraId="08D2534B" w14:textId="77777777" w:rsidR="004450F3" w:rsidRDefault="004450F3" w:rsidP="0044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14:paraId="07D22A15" w14:textId="77777777" w:rsidR="004450F3" w:rsidRDefault="004450F3" w:rsidP="0044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14:paraId="24A52632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14:paraId="6EB71956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14:paraId="0153FBE5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14:paraId="0DF33937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14:paraId="46E6AF39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44 Методических рекомендаций отдельно указаны полномочия субъектов Российской Федерации 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>в регулировании вопросов невозможности представления сведений отдельными категориями лиц.</w:t>
      </w:r>
    </w:p>
    <w:p w14:paraId="1ADD048C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14:paraId="2C044122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14:paraId="3A4379C3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14:paraId="49A30176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>что доход от операций с ценными бумагами выражается в величине суммы финансового результата.</w:t>
      </w:r>
    </w:p>
    <w:p w14:paraId="0D7BDA9F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14:paraId="637EB590" w14:textId="77777777" w:rsidR="004450F3" w:rsidRDefault="004450F3" w:rsidP="004450F3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14:paraId="0F08512C" w14:textId="77777777" w:rsidR="004450F3" w:rsidRDefault="004450F3" w:rsidP="004450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14:paraId="4D1EC220" w14:textId="77777777" w:rsidR="004450F3" w:rsidRDefault="004450F3" w:rsidP="004450F3"/>
    <w:p w14:paraId="671FCBD8" w14:textId="77777777" w:rsidR="009B5B72" w:rsidRDefault="009B5B72">
      <w:bookmarkStart w:id="0" w:name="_GoBack"/>
      <w:bookmarkEnd w:id="0"/>
    </w:p>
    <w:sectPr w:rsidR="009B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B"/>
    <w:rsid w:val="004450F3"/>
    <w:rsid w:val="009B5B72"/>
    <w:rsid w:val="00D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EC34-AA22-4F29-B753-CDD5DD6F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0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F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УЧЕБА</dc:creator>
  <cp:keywords/>
  <dc:description/>
  <cp:lastModifiedBy>УЧЕБА</cp:lastModifiedBy>
  <cp:revision>2</cp:revision>
  <dcterms:created xsi:type="dcterms:W3CDTF">2023-02-03T08:07:00Z</dcterms:created>
  <dcterms:modified xsi:type="dcterms:W3CDTF">2023-02-03T08:07:00Z</dcterms:modified>
</cp:coreProperties>
</file>